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067135" w14:textId="77777777" w:rsidR="00194CF5" w:rsidRPr="00194CF5" w:rsidRDefault="00194CF5" w:rsidP="00194CF5">
      <w:pPr>
        <w:spacing w:after="0"/>
        <w:rPr>
          <w:color w:val="C45911" w:themeColor="accent2" w:themeShade="BF"/>
          <w:sz w:val="40"/>
          <w:szCs w:val="4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20"/>
      </w:tblGrid>
      <w:tr w:rsidR="00194CF5" w:rsidRPr="00194CF5" w14:paraId="224946FC" w14:textId="77777777" w:rsidTr="00194CF5">
        <w:trPr>
          <w:trHeight w:val="1046"/>
        </w:trPr>
        <w:tc>
          <w:tcPr>
            <w:tcW w:w="15520" w:type="dxa"/>
          </w:tcPr>
          <w:p w14:paraId="5231D9F7" w14:textId="77777777" w:rsidR="00194CF5" w:rsidRPr="00194CF5" w:rsidRDefault="00194CF5" w:rsidP="00685ECC">
            <w:pPr>
              <w:rPr>
                <w:b/>
                <w:bCs/>
                <w:color w:val="0070C0"/>
                <w:sz w:val="40"/>
                <w:szCs w:val="40"/>
              </w:rPr>
            </w:pPr>
            <w:r w:rsidRPr="00194CF5">
              <w:rPr>
                <w:b/>
                <w:bCs/>
                <w:color w:val="7030A0"/>
                <w:sz w:val="40"/>
                <w:szCs w:val="40"/>
                <w:u w:val="single"/>
              </w:rPr>
              <w:t>Section 1</w:t>
            </w:r>
            <w:r w:rsidRPr="00194CF5">
              <w:rPr>
                <w:b/>
                <w:bCs/>
                <w:color w:val="7030A0"/>
                <w:sz w:val="40"/>
                <w:szCs w:val="40"/>
              </w:rPr>
              <w:t xml:space="preserve"> = </w:t>
            </w:r>
            <w:r w:rsidRPr="00194CF5">
              <w:rPr>
                <w:b/>
                <w:bCs/>
                <w:color w:val="FF0000"/>
                <w:sz w:val="40"/>
                <w:szCs w:val="40"/>
              </w:rPr>
              <w:t xml:space="preserve">Rom 1-3:20 </w:t>
            </w:r>
            <w:r w:rsidRPr="00194CF5">
              <w:rPr>
                <w:b/>
                <w:bCs/>
                <w:color w:val="0070C0"/>
                <w:sz w:val="40"/>
                <w:szCs w:val="40"/>
              </w:rPr>
              <w:t>= Divisions</w:t>
            </w:r>
          </w:p>
        </w:tc>
      </w:tr>
      <w:tr w:rsidR="00194CF5" w:rsidRPr="00194CF5" w14:paraId="1A7F2BE3" w14:textId="77777777" w:rsidTr="00194CF5">
        <w:trPr>
          <w:trHeight w:val="1061"/>
        </w:trPr>
        <w:tc>
          <w:tcPr>
            <w:tcW w:w="15520" w:type="dxa"/>
          </w:tcPr>
          <w:p w14:paraId="70350923" w14:textId="77777777" w:rsidR="00194CF5" w:rsidRPr="00194CF5" w:rsidRDefault="00194CF5" w:rsidP="00685ECC">
            <w:pPr>
              <w:rPr>
                <w:b/>
                <w:bCs/>
                <w:color w:val="0070C0"/>
                <w:sz w:val="40"/>
                <w:szCs w:val="40"/>
              </w:rPr>
            </w:pPr>
            <w:r w:rsidRPr="00194CF5">
              <w:rPr>
                <w:b/>
                <w:bCs/>
                <w:color w:val="FF0000"/>
                <w:sz w:val="40"/>
                <w:szCs w:val="40"/>
              </w:rPr>
              <w:t xml:space="preserve">1:1-16 </w:t>
            </w:r>
            <w:r w:rsidRPr="00194CF5">
              <w:rPr>
                <w:b/>
                <w:bCs/>
                <w:color w:val="002060"/>
                <w:sz w:val="40"/>
                <w:szCs w:val="40"/>
              </w:rPr>
              <w:t xml:space="preserve">= </w:t>
            </w:r>
            <w:r w:rsidRPr="00194CF5">
              <w:rPr>
                <w:b/>
                <w:bCs/>
                <w:color w:val="002060"/>
                <w:sz w:val="40"/>
                <w:szCs w:val="40"/>
                <w:u w:val="single"/>
              </w:rPr>
              <w:t>The Righteous Commendation of Paul</w:t>
            </w:r>
          </w:p>
        </w:tc>
      </w:tr>
      <w:tr w:rsidR="00194CF5" w:rsidRPr="00194CF5" w14:paraId="17225C77" w14:textId="77777777" w:rsidTr="00194CF5">
        <w:trPr>
          <w:trHeight w:val="1046"/>
        </w:trPr>
        <w:tc>
          <w:tcPr>
            <w:tcW w:w="15520" w:type="dxa"/>
          </w:tcPr>
          <w:p w14:paraId="1BC36674" w14:textId="77777777" w:rsidR="00194CF5" w:rsidRPr="00194CF5" w:rsidRDefault="00194CF5" w:rsidP="00685ECC">
            <w:pPr>
              <w:rPr>
                <w:b/>
                <w:bCs/>
                <w:color w:val="FF0000"/>
                <w:sz w:val="40"/>
                <w:szCs w:val="40"/>
              </w:rPr>
            </w:pPr>
            <w:r w:rsidRPr="00194CF5">
              <w:rPr>
                <w:b/>
                <w:bCs/>
                <w:color w:val="FF0000"/>
                <w:sz w:val="40"/>
                <w:szCs w:val="40"/>
              </w:rPr>
              <w:t>1:17-32</w:t>
            </w:r>
            <w:r w:rsidRPr="00194CF5">
              <w:rPr>
                <w:b/>
                <w:bCs/>
                <w:color w:val="002060"/>
                <w:sz w:val="40"/>
                <w:szCs w:val="40"/>
              </w:rPr>
              <w:t xml:space="preserve"> = </w:t>
            </w:r>
            <w:r w:rsidRPr="00194CF5">
              <w:rPr>
                <w:b/>
                <w:bCs/>
                <w:color w:val="002060"/>
                <w:sz w:val="40"/>
                <w:szCs w:val="40"/>
                <w:u w:val="single"/>
              </w:rPr>
              <w:t>The Righteous Condemnation of the Heathen</w:t>
            </w:r>
          </w:p>
        </w:tc>
      </w:tr>
      <w:tr w:rsidR="00194CF5" w:rsidRPr="00194CF5" w14:paraId="5586B5C1" w14:textId="77777777" w:rsidTr="00194CF5">
        <w:trPr>
          <w:trHeight w:val="1061"/>
        </w:trPr>
        <w:tc>
          <w:tcPr>
            <w:tcW w:w="15520" w:type="dxa"/>
          </w:tcPr>
          <w:p w14:paraId="1C421048" w14:textId="77777777" w:rsidR="00194CF5" w:rsidRPr="00194CF5" w:rsidRDefault="00194CF5" w:rsidP="00685ECC">
            <w:pPr>
              <w:rPr>
                <w:b/>
                <w:bCs/>
                <w:color w:val="7030A0"/>
                <w:sz w:val="40"/>
                <w:szCs w:val="40"/>
                <w:u w:val="single"/>
              </w:rPr>
            </w:pPr>
            <w:r w:rsidRPr="00194CF5">
              <w:rPr>
                <w:b/>
                <w:bCs/>
                <w:color w:val="FF0000"/>
                <w:sz w:val="40"/>
                <w:szCs w:val="40"/>
              </w:rPr>
              <w:t>2:1-16</w:t>
            </w:r>
            <w:r w:rsidRPr="00194CF5">
              <w:rPr>
                <w:b/>
                <w:bCs/>
                <w:color w:val="002060"/>
                <w:sz w:val="40"/>
                <w:szCs w:val="40"/>
              </w:rPr>
              <w:t xml:space="preserve"> = </w:t>
            </w:r>
            <w:r w:rsidRPr="00194CF5">
              <w:rPr>
                <w:b/>
                <w:bCs/>
                <w:color w:val="002060"/>
                <w:sz w:val="40"/>
                <w:szCs w:val="40"/>
                <w:u w:val="single"/>
              </w:rPr>
              <w:t>The Righteous Condemnation of the Hypocrite</w:t>
            </w:r>
          </w:p>
        </w:tc>
      </w:tr>
      <w:tr w:rsidR="00194CF5" w:rsidRPr="00194CF5" w14:paraId="50F436C3" w14:textId="77777777" w:rsidTr="00194CF5">
        <w:trPr>
          <w:trHeight w:val="1046"/>
        </w:trPr>
        <w:tc>
          <w:tcPr>
            <w:tcW w:w="15520" w:type="dxa"/>
          </w:tcPr>
          <w:p w14:paraId="2BF78142" w14:textId="77777777" w:rsidR="00194CF5" w:rsidRPr="00194CF5" w:rsidRDefault="00194CF5" w:rsidP="00685ECC">
            <w:pPr>
              <w:rPr>
                <w:b/>
                <w:bCs/>
                <w:color w:val="7030A0"/>
                <w:sz w:val="40"/>
                <w:szCs w:val="40"/>
                <w:u w:val="single"/>
              </w:rPr>
            </w:pPr>
            <w:r w:rsidRPr="00194CF5">
              <w:rPr>
                <w:b/>
                <w:bCs/>
                <w:color w:val="FF0000"/>
                <w:sz w:val="40"/>
                <w:szCs w:val="40"/>
              </w:rPr>
              <w:t>2:17-3:2</w:t>
            </w:r>
            <w:r w:rsidRPr="00194CF5">
              <w:rPr>
                <w:b/>
                <w:bCs/>
                <w:color w:val="002060"/>
                <w:sz w:val="40"/>
                <w:szCs w:val="40"/>
              </w:rPr>
              <w:t xml:space="preserve"> = </w:t>
            </w:r>
            <w:r w:rsidRPr="00194CF5">
              <w:rPr>
                <w:b/>
                <w:bCs/>
                <w:color w:val="002060"/>
                <w:sz w:val="40"/>
                <w:szCs w:val="40"/>
                <w:u w:val="single"/>
              </w:rPr>
              <w:t>The Righteous Condemnation of the Hebrew</w:t>
            </w:r>
          </w:p>
        </w:tc>
      </w:tr>
      <w:tr w:rsidR="00194CF5" w:rsidRPr="00194CF5" w14:paraId="081B3802" w14:textId="77777777" w:rsidTr="00194CF5">
        <w:trPr>
          <w:trHeight w:val="1061"/>
        </w:trPr>
        <w:tc>
          <w:tcPr>
            <w:tcW w:w="15520" w:type="dxa"/>
          </w:tcPr>
          <w:p w14:paraId="43E5AEF5" w14:textId="77777777" w:rsidR="00194CF5" w:rsidRPr="00194CF5" w:rsidRDefault="00194CF5" w:rsidP="00685ECC">
            <w:pPr>
              <w:rPr>
                <w:b/>
                <w:bCs/>
                <w:color w:val="7030A0"/>
                <w:sz w:val="40"/>
                <w:szCs w:val="40"/>
                <w:u w:val="single"/>
              </w:rPr>
            </w:pPr>
            <w:r w:rsidRPr="00194CF5">
              <w:rPr>
                <w:b/>
                <w:bCs/>
                <w:color w:val="FF0000"/>
                <w:sz w:val="40"/>
                <w:szCs w:val="40"/>
              </w:rPr>
              <w:t>3:3-23</w:t>
            </w:r>
            <w:r w:rsidRPr="00194CF5">
              <w:rPr>
                <w:b/>
                <w:bCs/>
                <w:color w:val="002060"/>
                <w:sz w:val="40"/>
                <w:szCs w:val="40"/>
              </w:rPr>
              <w:t xml:space="preserve"> = </w:t>
            </w:r>
            <w:r w:rsidRPr="00194CF5">
              <w:rPr>
                <w:b/>
                <w:bCs/>
                <w:color w:val="002060"/>
                <w:sz w:val="40"/>
                <w:szCs w:val="40"/>
                <w:u w:val="single"/>
              </w:rPr>
              <w:t>The Righteous Condemnation of the Human Race</w:t>
            </w:r>
          </w:p>
        </w:tc>
      </w:tr>
      <w:tr w:rsidR="00194CF5" w:rsidRPr="00194CF5" w14:paraId="29D44B3E" w14:textId="77777777" w:rsidTr="00194CF5">
        <w:trPr>
          <w:trHeight w:val="1046"/>
        </w:trPr>
        <w:tc>
          <w:tcPr>
            <w:tcW w:w="15520" w:type="dxa"/>
          </w:tcPr>
          <w:p w14:paraId="17406A56" w14:textId="77777777" w:rsidR="00194CF5" w:rsidRPr="00194CF5" w:rsidRDefault="00194CF5" w:rsidP="00685ECC">
            <w:pPr>
              <w:rPr>
                <w:b/>
                <w:bCs/>
                <w:color w:val="FF0000"/>
                <w:sz w:val="40"/>
                <w:szCs w:val="40"/>
              </w:rPr>
            </w:pPr>
          </w:p>
        </w:tc>
      </w:tr>
    </w:tbl>
    <w:p w14:paraId="2850EC88" w14:textId="77777777" w:rsidR="00194CF5" w:rsidRPr="00194CF5" w:rsidRDefault="00194CF5" w:rsidP="00194CF5">
      <w:pPr>
        <w:spacing w:after="0"/>
        <w:rPr>
          <w:sz w:val="40"/>
          <w:szCs w:val="40"/>
        </w:rPr>
      </w:pPr>
    </w:p>
    <w:p w14:paraId="438EE33D" w14:textId="77777777" w:rsidR="00194CF5" w:rsidRPr="00194CF5" w:rsidRDefault="00194CF5" w:rsidP="00194CF5">
      <w:pPr>
        <w:spacing w:after="0"/>
        <w:rPr>
          <w:sz w:val="40"/>
          <w:szCs w:val="40"/>
        </w:rPr>
      </w:pPr>
    </w:p>
    <w:p w14:paraId="5BB08016" w14:textId="77777777" w:rsidR="00194CF5" w:rsidRPr="00194CF5" w:rsidRDefault="00194CF5" w:rsidP="00194CF5">
      <w:pPr>
        <w:spacing w:after="0"/>
        <w:rPr>
          <w:sz w:val="40"/>
          <w:szCs w:val="40"/>
        </w:rPr>
      </w:pPr>
    </w:p>
    <w:p w14:paraId="1D2EBF89" w14:textId="77777777" w:rsidR="00194CF5" w:rsidRPr="00194CF5" w:rsidRDefault="00194CF5" w:rsidP="00194CF5">
      <w:pPr>
        <w:spacing w:after="0"/>
        <w:rPr>
          <w:sz w:val="40"/>
          <w:szCs w:val="40"/>
        </w:rPr>
      </w:pPr>
    </w:p>
    <w:p w14:paraId="75D64CB6" w14:textId="77777777" w:rsidR="00194CF5" w:rsidRPr="00194CF5" w:rsidRDefault="00194CF5">
      <w:pPr>
        <w:rPr>
          <w:sz w:val="40"/>
          <w:szCs w:val="40"/>
        </w:rPr>
      </w:pPr>
    </w:p>
    <w:sectPr w:rsidR="00194CF5" w:rsidRPr="00194CF5" w:rsidSect="00194CF5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8828BC"/>
    <w:multiLevelType w:val="hybridMultilevel"/>
    <w:tmpl w:val="84762FC2"/>
    <w:lvl w:ilvl="0" w:tplc="6FC44E14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  <w:color w:val="C45911" w:themeColor="accent2" w:themeShade="BF"/>
      </w:rPr>
    </w:lvl>
    <w:lvl w:ilvl="1" w:tplc="1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4CF5"/>
    <w:rsid w:val="00194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2039AC"/>
  <w15:chartTrackingRefBased/>
  <w15:docId w15:val="{EFB4C133-0D40-40A1-9B7A-A7228438F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4CF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94CF5"/>
    <w:pPr>
      <w:ind w:left="720"/>
      <w:contextualSpacing/>
    </w:pPr>
  </w:style>
  <w:style w:type="table" w:styleId="TableGrid">
    <w:name w:val="Table Grid"/>
    <w:basedOn w:val="TableNormal"/>
    <w:uiPriority w:val="39"/>
    <w:rsid w:val="00194C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45</Words>
  <Characters>259</Characters>
  <Application>Microsoft Office Word</Application>
  <DocSecurity>0</DocSecurity>
  <Lines>2</Lines>
  <Paragraphs>1</Paragraphs>
  <ScaleCrop>false</ScaleCrop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Clive Barber</dc:creator>
  <cp:keywords/>
  <dc:description/>
  <cp:lastModifiedBy>Clive Barber</cp:lastModifiedBy>
  <cp:revision>1</cp:revision>
  <dcterms:created xsi:type="dcterms:W3CDTF">2022-02-20T04:20:00Z</dcterms:created>
  <dcterms:modified xsi:type="dcterms:W3CDTF">2022-02-20T04:33:00Z</dcterms:modified>
</cp:coreProperties>
</file>